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DB6C" w14:textId="615623AD" w:rsidR="00FD4E0A" w:rsidRDefault="00000000">
      <w:pPr>
        <w:pBdr>
          <w:top w:val="nil"/>
          <w:left w:val="nil"/>
          <w:bottom w:val="nil"/>
          <w:right w:val="nil"/>
          <w:between w:val="nil"/>
        </w:pBdr>
      </w:pPr>
      <w:r>
        <w:t>Dear Parents</w:t>
      </w:r>
      <w:r w:rsidR="00666A9C">
        <w:t>/ Guardians</w:t>
      </w:r>
      <w:r>
        <w:t>,</w:t>
      </w:r>
    </w:p>
    <w:p w14:paraId="1E2F85DE" w14:textId="77777777" w:rsidR="00FD4E0A" w:rsidRDefault="00FD4E0A">
      <w:pPr>
        <w:pBdr>
          <w:top w:val="nil"/>
          <w:left w:val="nil"/>
          <w:bottom w:val="nil"/>
          <w:right w:val="nil"/>
          <w:between w:val="nil"/>
        </w:pBdr>
      </w:pPr>
    </w:p>
    <w:p w14:paraId="202F6201" w14:textId="77777777" w:rsidR="00FD4E0A" w:rsidRDefault="00000000">
      <w:pPr>
        <w:pBdr>
          <w:top w:val="nil"/>
          <w:left w:val="nil"/>
          <w:bottom w:val="nil"/>
          <w:right w:val="nil"/>
          <w:between w:val="nil"/>
        </w:pBdr>
        <w:rPr>
          <w:b/>
        </w:rPr>
      </w:pPr>
      <w:r>
        <w:t xml:space="preserve">Thank you for helping purchase supplies for our class community. </w:t>
      </w:r>
      <w:r>
        <w:rPr>
          <w:b/>
        </w:rPr>
        <w:t xml:space="preserve">Please do NOT put your child’s name on their supplies. </w:t>
      </w:r>
    </w:p>
    <w:p w14:paraId="54CF775C" w14:textId="77777777" w:rsidR="00FD4E0A" w:rsidRDefault="00FD4E0A">
      <w:pPr>
        <w:pBdr>
          <w:top w:val="nil"/>
          <w:left w:val="nil"/>
          <w:bottom w:val="nil"/>
          <w:right w:val="nil"/>
          <w:between w:val="nil"/>
        </w:pBdr>
      </w:pPr>
    </w:p>
    <w:p w14:paraId="3622EAB3" w14:textId="77777777" w:rsidR="00FD4E0A" w:rsidRDefault="00000000">
      <w:pPr>
        <w:pBdr>
          <w:top w:val="nil"/>
          <w:left w:val="nil"/>
          <w:bottom w:val="nil"/>
          <w:right w:val="nil"/>
          <w:between w:val="nil"/>
        </w:pBdr>
      </w:pPr>
      <w:r>
        <w:t xml:space="preserve">We know that name brand items tend to be more expensive, but experience has shown us that the quality difference is very noticeable, especially with the wear and tear of younger children! </w:t>
      </w:r>
    </w:p>
    <w:p w14:paraId="7492AC8A" w14:textId="77777777" w:rsidR="00FD4E0A" w:rsidRDefault="00000000">
      <w:pPr>
        <w:pBdr>
          <w:top w:val="nil"/>
          <w:left w:val="nil"/>
          <w:bottom w:val="nil"/>
          <w:right w:val="nil"/>
          <w:between w:val="nil"/>
        </w:pBdr>
        <w:rPr>
          <w:i/>
        </w:rPr>
      </w:pPr>
      <w:r>
        <w:rPr>
          <w:i/>
        </w:rPr>
        <w:t>Feel free to drop off during Open House in August or by the first week of school.</w:t>
      </w:r>
    </w:p>
    <w:tbl>
      <w:tblPr>
        <w:tblStyle w:val="a"/>
        <w:tblW w:w="964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920"/>
      </w:tblGrid>
      <w:tr w:rsidR="00FD4E0A" w14:paraId="58673F85" w14:textId="77777777">
        <w:tc>
          <w:tcPr>
            <w:tcW w:w="4725" w:type="dxa"/>
            <w:shd w:val="clear" w:color="auto" w:fill="auto"/>
            <w:tcMar>
              <w:top w:w="100" w:type="dxa"/>
              <w:left w:w="100" w:type="dxa"/>
              <w:bottom w:w="100" w:type="dxa"/>
              <w:right w:w="100" w:type="dxa"/>
            </w:tcMar>
          </w:tcPr>
          <w:p w14:paraId="39F23055" w14:textId="77777777" w:rsidR="00FD4E0A" w:rsidRDefault="00000000">
            <w:pPr>
              <w:widowControl w:val="0"/>
              <w:pBdr>
                <w:top w:val="nil"/>
                <w:left w:val="nil"/>
                <w:bottom w:val="nil"/>
                <w:right w:val="nil"/>
                <w:between w:val="nil"/>
              </w:pBdr>
              <w:spacing w:line="240" w:lineRule="auto"/>
              <w:jc w:val="center"/>
              <w:rPr>
                <w:b/>
              </w:rPr>
            </w:pPr>
            <w:r>
              <w:rPr>
                <w:b/>
              </w:rPr>
              <w:t>K‛s</w:t>
            </w:r>
          </w:p>
        </w:tc>
        <w:tc>
          <w:tcPr>
            <w:tcW w:w="4920" w:type="dxa"/>
            <w:shd w:val="clear" w:color="auto" w:fill="auto"/>
            <w:tcMar>
              <w:top w:w="100" w:type="dxa"/>
              <w:left w:w="100" w:type="dxa"/>
              <w:bottom w:w="100" w:type="dxa"/>
              <w:right w:w="100" w:type="dxa"/>
            </w:tcMar>
          </w:tcPr>
          <w:p w14:paraId="1B34ECA5" w14:textId="77777777" w:rsidR="00FD4E0A" w:rsidRDefault="00000000">
            <w:pPr>
              <w:widowControl w:val="0"/>
              <w:pBdr>
                <w:top w:val="nil"/>
                <w:left w:val="nil"/>
                <w:bottom w:val="nil"/>
                <w:right w:val="nil"/>
                <w:between w:val="nil"/>
              </w:pBdr>
              <w:spacing w:line="240" w:lineRule="auto"/>
              <w:jc w:val="center"/>
              <w:rPr>
                <w:b/>
              </w:rPr>
            </w:pPr>
            <w:r>
              <w:rPr>
                <w:b/>
              </w:rPr>
              <w:t>Pre-K‛s</w:t>
            </w:r>
          </w:p>
        </w:tc>
      </w:tr>
      <w:tr w:rsidR="00FD4E0A" w14:paraId="4B0B2CB3" w14:textId="77777777">
        <w:tc>
          <w:tcPr>
            <w:tcW w:w="4725" w:type="dxa"/>
            <w:shd w:val="clear" w:color="auto" w:fill="auto"/>
            <w:tcMar>
              <w:top w:w="100" w:type="dxa"/>
              <w:left w:w="100" w:type="dxa"/>
              <w:bottom w:w="100" w:type="dxa"/>
              <w:right w:w="100" w:type="dxa"/>
            </w:tcMar>
          </w:tcPr>
          <w:p w14:paraId="0BFCB965" w14:textId="77777777" w:rsidR="00FD4E0A" w:rsidRDefault="00000000">
            <w:pPr>
              <w:widowControl w:val="0"/>
              <w:pBdr>
                <w:top w:val="nil"/>
                <w:left w:val="nil"/>
                <w:bottom w:val="nil"/>
                <w:right w:val="nil"/>
                <w:between w:val="nil"/>
              </w:pBdr>
              <w:spacing w:line="240" w:lineRule="auto"/>
            </w:pPr>
            <w:r>
              <w:t xml:space="preserve">2 </w:t>
            </w:r>
            <w:r>
              <w:rPr>
                <w:b/>
                <w:i/>
              </w:rPr>
              <w:t>Mead</w:t>
            </w:r>
            <w:r>
              <w:t xml:space="preserve"> “</w:t>
            </w:r>
            <w:r>
              <w:rPr>
                <w:b/>
              </w:rPr>
              <w:t>primary”</w:t>
            </w:r>
            <w:r>
              <w:t xml:space="preserve"> black composition notebooks (larger lined paper with top half</w:t>
            </w:r>
          </w:p>
          <w:p w14:paraId="796116A1" w14:textId="77777777" w:rsidR="00FD4E0A" w:rsidRDefault="00000000">
            <w:pPr>
              <w:widowControl w:val="0"/>
              <w:pBdr>
                <w:top w:val="nil"/>
                <w:left w:val="nil"/>
                <w:bottom w:val="nil"/>
                <w:right w:val="nil"/>
                <w:between w:val="nil"/>
              </w:pBdr>
              <w:spacing w:line="240" w:lineRule="auto"/>
            </w:pPr>
            <w:r>
              <w:t>blank for picture)</w:t>
            </w:r>
          </w:p>
          <w:p w14:paraId="1CAE0E82" w14:textId="77777777" w:rsidR="00FD4E0A" w:rsidRDefault="00FD4E0A">
            <w:pPr>
              <w:widowControl w:val="0"/>
              <w:pBdr>
                <w:top w:val="nil"/>
                <w:left w:val="nil"/>
                <w:bottom w:val="nil"/>
                <w:right w:val="nil"/>
                <w:between w:val="nil"/>
              </w:pBdr>
              <w:spacing w:line="240" w:lineRule="auto"/>
            </w:pPr>
          </w:p>
          <w:p w14:paraId="5C6F59FB" w14:textId="77777777" w:rsidR="00FD4E0A" w:rsidRDefault="00000000">
            <w:pPr>
              <w:widowControl w:val="0"/>
              <w:pBdr>
                <w:top w:val="nil"/>
                <w:left w:val="nil"/>
                <w:bottom w:val="nil"/>
                <w:right w:val="nil"/>
                <w:between w:val="nil"/>
              </w:pBdr>
              <w:spacing w:line="240" w:lineRule="auto"/>
              <w:rPr>
                <w:strike/>
              </w:rPr>
            </w:pPr>
            <w:r>
              <w:rPr>
                <w:strike/>
              </w:rPr>
              <w:t>1 blank (no lines) notebook</w:t>
            </w:r>
          </w:p>
        </w:tc>
        <w:tc>
          <w:tcPr>
            <w:tcW w:w="4920" w:type="dxa"/>
            <w:shd w:val="clear" w:color="auto" w:fill="auto"/>
            <w:tcMar>
              <w:top w:w="100" w:type="dxa"/>
              <w:left w:w="100" w:type="dxa"/>
              <w:bottom w:w="100" w:type="dxa"/>
              <w:right w:w="100" w:type="dxa"/>
            </w:tcMar>
          </w:tcPr>
          <w:p w14:paraId="36DBDA56" w14:textId="77777777" w:rsidR="00FD4E0A" w:rsidRDefault="00000000">
            <w:pPr>
              <w:widowControl w:val="0"/>
              <w:spacing w:line="240" w:lineRule="auto"/>
            </w:pPr>
            <w:r>
              <w:t>Note: The team has requested the blank Heineman large blank notebooks, special order</w:t>
            </w:r>
          </w:p>
          <w:p w14:paraId="2B53DB27" w14:textId="77777777" w:rsidR="00FD4E0A" w:rsidRDefault="00000000">
            <w:pPr>
              <w:widowControl w:val="0"/>
              <w:spacing w:line="240" w:lineRule="auto"/>
              <w:rPr>
                <w:b/>
                <w:strike/>
              </w:rPr>
            </w:pPr>
            <w:r>
              <w:rPr>
                <w:b/>
                <w:strike/>
              </w:rPr>
              <w:t xml:space="preserve">2 blank (no lines) notebook </w:t>
            </w:r>
          </w:p>
        </w:tc>
      </w:tr>
      <w:tr w:rsidR="00FD4E0A" w14:paraId="470C29B0" w14:textId="77777777">
        <w:tc>
          <w:tcPr>
            <w:tcW w:w="4725" w:type="dxa"/>
            <w:shd w:val="clear" w:color="auto" w:fill="auto"/>
            <w:tcMar>
              <w:top w:w="100" w:type="dxa"/>
              <w:left w:w="100" w:type="dxa"/>
              <w:bottom w:w="100" w:type="dxa"/>
              <w:right w:w="100" w:type="dxa"/>
            </w:tcMar>
          </w:tcPr>
          <w:p w14:paraId="06BEBE73" w14:textId="77777777" w:rsidR="00FD4E0A" w:rsidRDefault="00000000">
            <w:pPr>
              <w:widowControl w:val="0"/>
              <w:pBdr>
                <w:top w:val="nil"/>
                <w:left w:val="nil"/>
                <w:bottom w:val="nil"/>
                <w:right w:val="nil"/>
                <w:between w:val="nil"/>
              </w:pBdr>
              <w:spacing w:line="240" w:lineRule="auto"/>
            </w:pPr>
            <w:r>
              <w:t xml:space="preserve">2– 2 pocket/3 prong </w:t>
            </w:r>
            <w:r>
              <w:rPr>
                <w:b/>
              </w:rPr>
              <w:t>vinyl</w:t>
            </w:r>
            <w:r>
              <w:t xml:space="preserve"> folders (solid colors, no graphics or pictures)</w:t>
            </w:r>
          </w:p>
        </w:tc>
        <w:tc>
          <w:tcPr>
            <w:tcW w:w="4920" w:type="dxa"/>
            <w:shd w:val="clear" w:color="auto" w:fill="auto"/>
            <w:tcMar>
              <w:top w:w="100" w:type="dxa"/>
              <w:left w:w="100" w:type="dxa"/>
              <w:bottom w:w="100" w:type="dxa"/>
              <w:right w:w="100" w:type="dxa"/>
            </w:tcMar>
          </w:tcPr>
          <w:p w14:paraId="5E9CF913" w14:textId="77777777" w:rsidR="00FD4E0A" w:rsidRDefault="00000000">
            <w:pPr>
              <w:widowControl w:val="0"/>
              <w:pBdr>
                <w:top w:val="nil"/>
                <w:left w:val="nil"/>
                <w:bottom w:val="nil"/>
                <w:right w:val="nil"/>
                <w:between w:val="nil"/>
              </w:pBdr>
              <w:spacing w:line="240" w:lineRule="auto"/>
            </w:pPr>
            <w:r>
              <w:t xml:space="preserve">2 – 2 pocket/3 prong </w:t>
            </w:r>
            <w:r>
              <w:rPr>
                <w:b/>
              </w:rPr>
              <w:t>vinyl</w:t>
            </w:r>
            <w:r>
              <w:t xml:space="preserve"> folders (solid colors, no graphics or pictures)</w:t>
            </w:r>
          </w:p>
        </w:tc>
      </w:tr>
      <w:tr w:rsidR="00FD4E0A" w14:paraId="37D09795" w14:textId="77777777">
        <w:tc>
          <w:tcPr>
            <w:tcW w:w="4725" w:type="dxa"/>
            <w:shd w:val="clear" w:color="auto" w:fill="auto"/>
            <w:tcMar>
              <w:top w:w="100" w:type="dxa"/>
              <w:left w:w="100" w:type="dxa"/>
              <w:bottom w:w="100" w:type="dxa"/>
              <w:right w:w="100" w:type="dxa"/>
            </w:tcMar>
          </w:tcPr>
          <w:p w14:paraId="38A83255" w14:textId="77777777" w:rsidR="00FD4E0A" w:rsidRDefault="00000000">
            <w:pPr>
              <w:widowControl w:val="0"/>
              <w:spacing w:line="240" w:lineRule="auto"/>
            </w:pPr>
            <w:r>
              <w:t xml:space="preserve">1 box gallon </w:t>
            </w:r>
            <w:proofErr w:type="spellStart"/>
            <w:r>
              <w:t>ziploc</w:t>
            </w:r>
            <w:proofErr w:type="spellEnd"/>
            <w:r>
              <w:t xml:space="preserve"> bags</w:t>
            </w:r>
          </w:p>
        </w:tc>
        <w:tc>
          <w:tcPr>
            <w:tcW w:w="4920" w:type="dxa"/>
            <w:shd w:val="clear" w:color="auto" w:fill="auto"/>
            <w:tcMar>
              <w:top w:w="100" w:type="dxa"/>
              <w:left w:w="100" w:type="dxa"/>
              <w:bottom w:w="100" w:type="dxa"/>
              <w:right w:w="100" w:type="dxa"/>
            </w:tcMar>
          </w:tcPr>
          <w:p w14:paraId="279FC836" w14:textId="77777777" w:rsidR="00FD4E0A" w:rsidRDefault="00000000">
            <w:pPr>
              <w:widowControl w:val="0"/>
              <w:spacing w:line="240" w:lineRule="auto"/>
            </w:pPr>
            <w:r>
              <w:t xml:space="preserve">1 box gallon </w:t>
            </w:r>
            <w:proofErr w:type="spellStart"/>
            <w:r>
              <w:t>ziploc</w:t>
            </w:r>
            <w:proofErr w:type="spellEnd"/>
            <w:r>
              <w:t xml:space="preserve"> bags</w:t>
            </w:r>
          </w:p>
        </w:tc>
      </w:tr>
      <w:tr w:rsidR="00FD4E0A" w14:paraId="705FFBEC" w14:textId="77777777">
        <w:tc>
          <w:tcPr>
            <w:tcW w:w="4725" w:type="dxa"/>
            <w:shd w:val="clear" w:color="auto" w:fill="auto"/>
            <w:tcMar>
              <w:top w:w="100" w:type="dxa"/>
              <w:left w:w="100" w:type="dxa"/>
              <w:bottom w:w="100" w:type="dxa"/>
              <w:right w:w="100" w:type="dxa"/>
            </w:tcMar>
          </w:tcPr>
          <w:p w14:paraId="58541268" w14:textId="77777777" w:rsidR="00FD4E0A" w:rsidRDefault="00000000">
            <w:pPr>
              <w:widowControl w:val="0"/>
              <w:spacing w:line="240" w:lineRule="auto"/>
            </w:pPr>
            <w:r>
              <w:t xml:space="preserve">2 boxes of 24-count </w:t>
            </w:r>
            <w:r>
              <w:rPr>
                <w:b/>
                <w:i/>
              </w:rPr>
              <w:t>Crayola</w:t>
            </w:r>
            <w:r>
              <w:t xml:space="preserve"> colored pencils</w:t>
            </w:r>
          </w:p>
          <w:p w14:paraId="2C531379" w14:textId="77777777" w:rsidR="00FD4E0A" w:rsidRDefault="00FD4E0A">
            <w:pPr>
              <w:widowControl w:val="0"/>
              <w:spacing w:line="240" w:lineRule="auto"/>
            </w:pPr>
          </w:p>
          <w:p w14:paraId="0A1ECDD2" w14:textId="77777777" w:rsidR="00FD4E0A" w:rsidRDefault="00000000">
            <w:pPr>
              <w:widowControl w:val="0"/>
              <w:spacing w:line="240" w:lineRule="auto"/>
            </w:pPr>
            <w:r>
              <w:t xml:space="preserve">1 box </w:t>
            </w:r>
            <w:r>
              <w:rPr>
                <w:b/>
              </w:rPr>
              <w:t>Crayola</w:t>
            </w:r>
            <w:r>
              <w:t xml:space="preserve"> crayons</w:t>
            </w:r>
          </w:p>
        </w:tc>
        <w:tc>
          <w:tcPr>
            <w:tcW w:w="4920" w:type="dxa"/>
            <w:shd w:val="clear" w:color="auto" w:fill="auto"/>
            <w:tcMar>
              <w:top w:w="100" w:type="dxa"/>
              <w:left w:w="100" w:type="dxa"/>
              <w:bottom w:w="100" w:type="dxa"/>
              <w:right w:w="100" w:type="dxa"/>
            </w:tcMar>
          </w:tcPr>
          <w:p w14:paraId="5ACAA1FE" w14:textId="77777777" w:rsidR="00FD4E0A" w:rsidRDefault="00000000">
            <w:pPr>
              <w:widowControl w:val="0"/>
              <w:pBdr>
                <w:top w:val="nil"/>
                <w:left w:val="nil"/>
                <w:bottom w:val="nil"/>
                <w:right w:val="nil"/>
                <w:between w:val="nil"/>
              </w:pBdr>
              <w:spacing w:line="240" w:lineRule="auto"/>
            </w:pPr>
            <w:r>
              <w:t xml:space="preserve">1 box of 24-count </w:t>
            </w:r>
            <w:r>
              <w:rPr>
                <w:b/>
                <w:i/>
              </w:rPr>
              <w:t>Crayola</w:t>
            </w:r>
            <w:r>
              <w:t xml:space="preserve"> colored pencils</w:t>
            </w:r>
          </w:p>
          <w:p w14:paraId="2AB569A9" w14:textId="77777777" w:rsidR="00FD4E0A" w:rsidRDefault="00FD4E0A">
            <w:pPr>
              <w:widowControl w:val="0"/>
              <w:spacing w:line="240" w:lineRule="auto"/>
            </w:pPr>
          </w:p>
          <w:p w14:paraId="0CA350D0" w14:textId="77777777" w:rsidR="00FD4E0A" w:rsidRDefault="00000000">
            <w:pPr>
              <w:widowControl w:val="0"/>
              <w:spacing w:line="240" w:lineRule="auto"/>
            </w:pPr>
            <w:r>
              <w:t xml:space="preserve">1 box </w:t>
            </w:r>
            <w:r>
              <w:rPr>
                <w:b/>
              </w:rPr>
              <w:t>Crayola</w:t>
            </w:r>
            <w:r>
              <w:t xml:space="preserve"> crayons</w:t>
            </w:r>
          </w:p>
        </w:tc>
      </w:tr>
      <w:tr w:rsidR="00FD4E0A" w14:paraId="2F56596A" w14:textId="77777777">
        <w:tc>
          <w:tcPr>
            <w:tcW w:w="4725" w:type="dxa"/>
            <w:shd w:val="clear" w:color="auto" w:fill="auto"/>
            <w:tcMar>
              <w:top w:w="100" w:type="dxa"/>
              <w:left w:w="100" w:type="dxa"/>
              <w:bottom w:w="100" w:type="dxa"/>
              <w:right w:w="100" w:type="dxa"/>
            </w:tcMar>
          </w:tcPr>
          <w:p w14:paraId="2D508E10" w14:textId="77777777" w:rsidR="00FD4E0A" w:rsidRDefault="00000000">
            <w:pPr>
              <w:widowControl w:val="0"/>
              <w:pBdr>
                <w:top w:val="nil"/>
                <w:left w:val="nil"/>
                <w:bottom w:val="nil"/>
                <w:right w:val="nil"/>
                <w:between w:val="nil"/>
              </w:pBdr>
              <w:spacing w:line="240" w:lineRule="auto"/>
            </w:pPr>
            <w:r>
              <w:t xml:space="preserve">2 boxes of 12-count </w:t>
            </w:r>
            <w:r>
              <w:rPr>
                <w:b/>
                <w:i/>
              </w:rPr>
              <w:t>Ticonderoga</w:t>
            </w:r>
            <w:r>
              <w:t xml:space="preserve"> pencils</w:t>
            </w:r>
          </w:p>
        </w:tc>
        <w:tc>
          <w:tcPr>
            <w:tcW w:w="4920" w:type="dxa"/>
            <w:shd w:val="clear" w:color="auto" w:fill="auto"/>
            <w:tcMar>
              <w:top w:w="100" w:type="dxa"/>
              <w:left w:w="100" w:type="dxa"/>
              <w:bottom w:w="100" w:type="dxa"/>
              <w:right w:w="100" w:type="dxa"/>
            </w:tcMar>
          </w:tcPr>
          <w:p w14:paraId="0666C313" w14:textId="77777777" w:rsidR="00FD4E0A" w:rsidRDefault="00000000">
            <w:pPr>
              <w:widowControl w:val="0"/>
              <w:pBdr>
                <w:top w:val="nil"/>
                <w:left w:val="nil"/>
                <w:bottom w:val="nil"/>
                <w:right w:val="nil"/>
                <w:between w:val="nil"/>
              </w:pBdr>
              <w:spacing w:line="240" w:lineRule="auto"/>
            </w:pPr>
            <w:r>
              <w:t xml:space="preserve">1 box thick </w:t>
            </w:r>
            <w:r>
              <w:rPr>
                <w:b/>
              </w:rPr>
              <w:t>“my first”</w:t>
            </w:r>
            <w:r>
              <w:t xml:space="preserve"> Ticonderoga pencils </w:t>
            </w:r>
          </w:p>
        </w:tc>
      </w:tr>
      <w:tr w:rsidR="00FD4E0A" w14:paraId="7ECE4986" w14:textId="77777777">
        <w:tc>
          <w:tcPr>
            <w:tcW w:w="4725" w:type="dxa"/>
            <w:shd w:val="clear" w:color="auto" w:fill="auto"/>
            <w:tcMar>
              <w:top w:w="100" w:type="dxa"/>
              <w:left w:w="100" w:type="dxa"/>
              <w:bottom w:w="100" w:type="dxa"/>
              <w:right w:w="100" w:type="dxa"/>
            </w:tcMar>
          </w:tcPr>
          <w:p w14:paraId="1EB1031D" w14:textId="77777777" w:rsidR="00FD4E0A" w:rsidRDefault="00000000">
            <w:pPr>
              <w:widowControl w:val="0"/>
              <w:pBdr>
                <w:top w:val="nil"/>
                <w:left w:val="nil"/>
                <w:bottom w:val="nil"/>
                <w:right w:val="nil"/>
                <w:between w:val="nil"/>
              </w:pBdr>
              <w:spacing w:line="240" w:lineRule="auto"/>
            </w:pPr>
            <w:r>
              <w:t xml:space="preserve">1 set of </w:t>
            </w:r>
            <w:r>
              <w:rPr>
                <w:b/>
                <w:i/>
              </w:rPr>
              <w:t>Crayola</w:t>
            </w:r>
            <w:r>
              <w:t xml:space="preserve"> watercolor paint</w:t>
            </w:r>
          </w:p>
        </w:tc>
        <w:tc>
          <w:tcPr>
            <w:tcW w:w="4920" w:type="dxa"/>
            <w:shd w:val="clear" w:color="auto" w:fill="auto"/>
            <w:tcMar>
              <w:top w:w="100" w:type="dxa"/>
              <w:left w:w="100" w:type="dxa"/>
              <w:bottom w:w="100" w:type="dxa"/>
              <w:right w:w="100" w:type="dxa"/>
            </w:tcMar>
          </w:tcPr>
          <w:p w14:paraId="07D12D94" w14:textId="77777777" w:rsidR="00FD4E0A" w:rsidRDefault="00000000">
            <w:pPr>
              <w:widowControl w:val="0"/>
              <w:spacing w:line="240" w:lineRule="auto"/>
            </w:pPr>
            <w:r>
              <w:t xml:space="preserve">1 pack </w:t>
            </w:r>
            <w:r>
              <w:rPr>
                <w:b/>
                <w:i/>
              </w:rPr>
              <w:t>Elmer’s</w:t>
            </w:r>
            <w:r>
              <w:t xml:space="preserve"> glue sticks (6 pack)</w:t>
            </w:r>
          </w:p>
        </w:tc>
      </w:tr>
      <w:tr w:rsidR="00FD4E0A" w14:paraId="77A477EA" w14:textId="77777777">
        <w:tc>
          <w:tcPr>
            <w:tcW w:w="4725" w:type="dxa"/>
            <w:shd w:val="clear" w:color="auto" w:fill="auto"/>
            <w:tcMar>
              <w:top w:w="100" w:type="dxa"/>
              <w:left w:w="100" w:type="dxa"/>
              <w:bottom w:w="100" w:type="dxa"/>
              <w:right w:w="100" w:type="dxa"/>
            </w:tcMar>
          </w:tcPr>
          <w:p w14:paraId="4AE793D0" w14:textId="77777777" w:rsidR="00FD4E0A" w:rsidRDefault="00000000">
            <w:pPr>
              <w:widowControl w:val="0"/>
              <w:pBdr>
                <w:top w:val="nil"/>
                <w:left w:val="nil"/>
                <w:bottom w:val="nil"/>
                <w:right w:val="nil"/>
                <w:between w:val="nil"/>
              </w:pBdr>
              <w:spacing w:line="240" w:lineRule="auto"/>
            </w:pPr>
            <w:r>
              <w:t>1 pack lined index cards</w:t>
            </w:r>
          </w:p>
        </w:tc>
        <w:tc>
          <w:tcPr>
            <w:tcW w:w="4920" w:type="dxa"/>
            <w:shd w:val="clear" w:color="auto" w:fill="auto"/>
            <w:tcMar>
              <w:top w:w="100" w:type="dxa"/>
              <w:left w:w="100" w:type="dxa"/>
              <w:bottom w:w="100" w:type="dxa"/>
              <w:right w:w="100" w:type="dxa"/>
            </w:tcMar>
          </w:tcPr>
          <w:p w14:paraId="311E6F66" w14:textId="77777777" w:rsidR="00FD4E0A" w:rsidRDefault="00000000">
            <w:pPr>
              <w:widowControl w:val="0"/>
              <w:spacing w:line="240" w:lineRule="auto"/>
            </w:pPr>
            <w:r>
              <w:t>1 box Dixie cups (approx. 5 oz)</w:t>
            </w:r>
          </w:p>
        </w:tc>
      </w:tr>
      <w:tr w:rsidR="00FD4E0A" w14:paraId="694CC67E" w14:textId="77777777">
        <w:tc>
          <w:tcPr>
            <w:tcW w:w="4725" w:type="dxa"/>
            <w:shd w:val="clear" w:color="auto" w:fill="auto"/>
            <w:tcMar>
              <w:top w:w="100" w:type="dxa"/>
              <w:left w:w="100" w:type="dxa"/>
              <w:bottom w:w="100" w:type="dxa"/>
              <w:right w:w="100" w:type="dxa"/>
            </w:tcMar>
          </w:tcPr>
          <w:p w14:paraId="7B99405E" w14:textId="77777777" w:rsidR="00FD4E0A" w:rsidRDefault="00000000">
            <w:pPr>
              <w:widowControl w:val="0"/>
              <w:pBdr>
                <w:top w:val="nil"/>
                <w:left w:val="nil"/>
                <w:bottom w:val="nil"/>
                <w:right w:val="nil"/>
                <w:between w:val="nil"/>
              </w:pBdr>
              <w:spacing w:line="240" w:lineRule="auto"/>
            </w:pPr>
            <w:r>
              <w:t>3 containers of disinfecting wipes</w:t>
            </w:r>
          </w:p>
        </w:tc>
        <w:tc>
          <w:tcPr>
            <w:tcW w:w="4920" w:type="dxa"/>
            <w:shd w:val="clear" w:color="auto" w:fill="auto"/>
            <w:tcMar>
              <w:top w:w="100" w:type="dxa"/>
              <w:left w:w="100" w:type="dxa"/>
              <w:bottom w:w="100" w:type="dxa"/>
              <w:right w:w="100" w:type="dxa"/>
            </w:tcMar>
          </w:tcPr>
          <w:p w14:paraId="414759CC" w14:textId="77777777" w:rsidR="00FD4E0A" w:rsidRDefault="00000000">
            <w:pPr>
              <w:widowControl w:val="0"/>
              <w:spacing w:line="240" w:lineRule="auto"/>
            </w:pPr>
            <w:r>
              <w:t>3 containers of disinfecting wipes</w:t>
            </w:r>
          </w:p>
        </w:tc>
      </w:tr>
      <w:tr w:rsidR="00FD4E0A" w14:paraId="3BC3075A" w14:textId="77777777">
        <w:tc>
          <w:tcPr>
            <w:tcW w:w="4725" w:type="dxa"/>
            <w:shd w:val="clear" w:color="auto" w:fill="auto"/>
            <w:tcMar>
              <w:top w:w="100" w:type="dxa"/>
              <w:left w:w="100" w:type="dxa"/>
              <w:bottom w:w="100" w:type="dxa"/>
              <w:right w:w="100" w:type="dxa"/>
            </w:tcMar>
          </w:tcPr>
          <w:p w14:paraId="4167B261" w14:textId="77777777" w:rsidR="00FD4E0A" w:rsidRDefault="00000000">
            <w:pPr>
              <w:widowControl w:val="0"/>
              <w:pBdr>
                <w:top w:val="nil"/>
                <w:left w:val="nil"/>
                <w:bottom w:val="nil"/>
                <w:right w:val="nil"/>
                <w:between w:val="nil"/>
              </w:pBdr>
              <w:spacing w:line="240" w:lineRule="auto"/>
            </w:pPr>
            <w:r>
              <w:t>2 large boxes of tissues</w:t>
            </w:r>
          </w:p>
        </w:tc>
        <w:tc>
          <w:tcPr>
            <w:tcW w:w="4920" w:type="dxa"/>
            <w:shd w:val="clear" w:color="auto" w:fill="auto"/>
            <w:tcMar>
              <w:top w:w="100" w:type="dxa"/>
              <w:left w:w="100" w:type="dxa"/>
              <w:bottom w:w="100" w:type="dxa"/>
              <w:right w:w="100" w:type="dxa"/>
            </w:tcMar>
          </w:tcPr>
          <w:p w14:paraId="42330E93" w14:textId="77777777" w:rsidR="00FD4E0A" w:rsidRDefault="00000000">
            <w:pPr>
              <w:widowControl w:val="0"/>
              <w:spacing w:line="240" w:lineRule="auto"/>
            </w:pPr>
            <w:r>
              <w:t>1 large roll paper towels</w:t>
            </w:r>
          </w:p>
        </w:tc>
      </w:tr>
      <w:tr w:rsidR="00FD4E0A" w14:paraId="4755DB68" w14:textId="77777777">
        <w:tc>
          <w:tcPr>
            <w:tcW w:w="4725" w:type="dxa"/>
            <w:shd w:val="clear" w:color="auto" w:fill="auto"/>
            <w:tcMar>
              <w:top w:w="100" w:type="dxa"/>
              <w:left w:w="100" w:type="dxa"/>
              <w:bottom w:w="100" w:type="dxa"/>
              <w:right w:w="100" w:type="dxa"/>
            </w:tcMar>
          </w:tcPr>
          <w:p w14:paraId="43FDDB64" w14:textId="77777777" w:rsidR="00FD4E0A" w:rsidRDefault="00000000">
            <w:pPr>
              <w:widowControl w:val="0"/>
              <w:pBdr>
                <w:top w:val="nil"/>
                <w:left w:val="nil"/>
                <w:bottom w:val="nil"/>
                <w:right w:val="nil"/>
                <w:between w:val="nil"/>
              </w:pBdr>
              <w:spacing w:line="240" w:lineRule="auto"/>
            </w:pPr>
            <w:r>
              <w:t xml:space="preserve">1 pair </w:t>
            </w:r>
            <w:proofErr w:type="gramStart"/>
            <w:r>
              <w:t>kids</w:t>
            </w:r>
            <w:proofErr w:type="gramEnd"/>
            <w:r>
              <w:t xml:space="preserve"> scissors</w:t>
            </w:r>
          </w:p>
        </w:tc>
        <w:tc>
          <w:tcPr>
            <w:tcW w:w="4920" w:type="dxa"/>
            <w:shd w:val="clear" w:color="auto" w:fill="auto"/>
            <w:tcMar>
              <w:top w:w="100" w:type="dxa"/>
              <w:left w:w="100" w:type="dxa"/>
              <w:bottom w:w="100" w:type="dxa"/>
              <w:right w:w="100" w:type="dxa"/>
            </w:tcMar>
          </w:tcPr>
          <w:p w14:paraId="7CD6610B" w14:textId="77777777" w:rsidR="00FD4E0A" w:rsidRDefault="00000000">
            <w:pPr>
              <w:widowControl w:val="0"/>
              <w:spacing w:line="240" w:lineRule="auto"/>
            </w:pPr>
            <w:r>
              <w:t>1 large refill bottle hand soap</w:t>
            </w:r>
          </w:p>
        </w:tc>
      </w:tr>
    </w:tbl>
    <w:p w14:paraId="43CEFAB9" w14:textId="77777777" w:rsidR="00FD4E0A" w:rsidRDefault="00FD4E0A">
      <w:pPr>
        <w:pBdr>
          <w:top w:val="nil"/>
          <w:left w:val="nil"/>
          <w:bottom w:val="nil"/>
          <w:right w:val="nil"/>
          <w:between w:val="nil"/>
        </w:pBdr>
      </w:pPr>
    </w:p>
    <w:p w14:paraId="76757228" w14:textId="77777777" w:rsidR="00FD4E0A" w:rsidRDefault="00000000">
      <w:pPr>
        <w:pBdr>
          <w:top w:val="nil"/>
          <w:left w:val="nil"/>
          <w:bottom w:val="nil"/>
          <w:right w:val="nil"/>
          <w:between w:val="nil"/>
        </w:pBdr>
        <w:rPr>
          <w:b/>
          <w:u w:val="single"/>
        </w:rPr>
      </w:pPr>
      <w:r>
        <w:rPr>
          <w:b/>
          <w:u w:val="single"/>
        </w:rPr>
        <w:t>Additional Supplies:</w:t>
      </w:r>
    </w:p>
    <w:p w14:paraId="12A95867" w14:textId="77777777" w:rsidR="00FD4E0A" w:rsidRDefault="00000000">
      <w:pPr>
        <w:pBdr>
          <w:top w:val="nil"/>
          <w:left w:val="nil"/>
          <w:bottom w:val="nil"/>
          <w:right w:val="nil"/>
          <w:between w:val="nil"/>
        </w:pBdr>
      </w:pPr>
      <w:r>
        <w:t xml:space="preserve">*1 </w:t>
      </w:r>
      <w:r>
        <w:rPr>
          <w:b/>
        </w:rPr>
        <w:t>regular</w:t>
      </w:r>
      <w:r>
        <w:t xml:space="preserve"> sized backpack (Note: your child will need to fit his/her jacket, folder, library books, and lunchbox inside.  No mini packs or wheels please.)</w:t>
      </w:r>
    </w:p>
    <w:p w14:paraId="05B1223E" w14:textId="77777777" w:rsidR="00FD4E0A" w:rsidRDefault="00000000">
      <w:pPr>
        <w:pBdr>
          <w:top w:val="nil"/>
          <w:left w:val="nil"/>
          <w:bottom w:val="nil"/>
          <w:right w:val="nil"/>
          <w:between w:val="nil"/>
        </w:pBdr>
      </w:pPr>
      <w:r>
        <w:t>* Personal water bottle with name</w:t>
      </w:r>
    </w:p>
    <w:p w14:paraId="777B4830" w14:textId="77777777" w:rsidR="00FD4E0A" w:rsidRDefault="00000000">
      <w:pPr>
        <w:pBdr>
          <w:top w:val="nil"/>
          <w:left w:val="nil"/>
          <w:bottom w:val="nil"/>
          <w:right w:val="nil"/>
          <w:between w:val="nil"/>
        </w:pBdr>
      </w:pPr>
      <w:r>
        <w:t xml:space="preserve">* CHANGE OF CLOTHES: Please provide a change of clothing for your child in a large Ziploc bag </w:t>
      </w:r>
      <w:r>
        <w:rPr>
          <w:b/>
        </w:rPr>
        <w:t>with your child's name</w:t>
      </w:r>
      <w:r>
        <w:t xml:space="preserve"> on the outside of the bag (shirt, pants, underwear, socks). </w:t>
      </w:r>
    </w:p>
    <w:sectPr w:rsidR="00FD4E0A">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5CA6" w14:textId="77777777" w:rsidR="00A40B31" w:rsidRDefault="00A40B31">
      <w:pPr>
        <w:spacing w:line="240" w:lineRule="auto"/>
      </w:pPr>
      <w:r>
        <w:separator/>
      </w:r>
    </w:p>
  </w:endnote>
  <w:endnote w:type="continuationSeparator" w:id="0">
    <w:p w14:paraId="50B1B6E6" w14:textId="77777777" w:rsidR="00A40B31" w:rsidRDefault="00A40B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15CA" w14:textId="77777777" w:rsidR="00A40B31" w:rsidRDefault="00A40B31">
      <w:pPr>
        <w:spacing w:line="240" w:lineRule="auto"/>
      </w:pPr>
      <w:r>
        <w:separator/>
      </w:r>
    </w:p>
  </w:footnote>
  <w:footnote w:type="continuationSeparator" w:id="0">
    <w:p w14:paraId="00C006DD" w14:textId="77777777" w:rsidR="00A40B31" w:rsidRDefault="00A40B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F719" w14:textId="77777777" w:rsidR="00FD4E0A" w:rsidRDefault="00FD4E0A"/>
  <w:p w14:paraId="71F66CA5" w14:textId="77777777" w:rsidR="00FD4E0A" w:rsidRDefault="00000000">
    <w:pPr>
      <w:widowControl w:val="0"/>
      <w:spacing w:line="240" w:lineRule="auto"/>
      <w:jc w:val="center"/>
      <w:rPr>
        <w:b/>
      </w:rPr>
    </w:pPr>
    <w:r>
      <w:rPr>
        <w:b/>
      </w:rPr>
      <w:t xml:space="preserve">Chantilly Montessori School </w:t>
    </w:r>
  </w:p>
  <w:p w14:paraId="15B2EBBB" w14:textId="77777777" w:rsidR="00FD4E0A" w:rsidRDefault="00000000">
    <w:pPr>
      <w:widowControl w:val="0"/>
      <w:spacing w:line="240" w:lineRule="auto"/>
      <w:jc w:val="center"/>
      <w:rPr>
        <w:b/>
      </w:rPr>
    </w:pPr>
    <w:r>
      <w:rPr>
        <w:b/>
      </w:rPr>
      <w:t>Supply List for Primary Classes (Pre­K &amp; Kindergarten)</w:t>
    </w:r>
  </w:p>
  <w:p w14:paraId="0C0A2D18" w14:textId="77777777" w:rsidR="00FD4E0A" w:rsidRDefault="00000000">
    <w:pPr>
      <w:widowControl w:val="0"/>
      <w:spacing w:line="240" w:lineRule="auto"/>
      <w:jc w:val="center"/>
      <w:rPr>
        <w:sz w:val="36"/>
        <w:szCs w:val="36"/>
        <w:highlight w:val="yellow"/>
      </w:rPr>
    </w:pPr>
    <w:r>
      <w:t xml:space="preserve"> </w:t>
    </w:r>
    <w:r>
      <w:rPr>
        <w:b/>
      </w:rPr>
      <w:t>2023-2024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0A"/>
    <w:rsid w:val="00666A9C"/>
    <w:rsid w:val="00A40B31"/>
    <w:rsid w:val="00FD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F8D22"/>
  <w15:docId w15:val="{A0648BB6-5BED-43A2-9878-DCD121EC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LYLES, CHRISTIE C</cp:lastModifiedBy>
  <cp:revision>2</cp:revision>
  <dcterms:created xsi:type="dcterms:W3CDTF">2023-08-03T18:39:00Z</dcterms:created>
  <dcterms:modified xsi:type="dcterms:W3CDTF">2023-08-03T18:39:00Z</dcterms:modified>
</cp:coreProperties>
</file>